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7C" w:rsidRPr="0085417C" w:rsidRDefault="0085417C" w:rsidP="0085417C">
      <w:pPr>
        <w:spacing w:line="480" w:lineRule="auto"/>
        <w:jc w:val="center"/>
        <w:rPr>
          <w:b/>
          <w:sz w:val="28"/>
          <w:u w:val="single"/>
        </w:rPr>
      </w:pPr>
      <w:r w:rsidRPr="0085417C">
        <w:rPr>
          <w:b/>
          <w:sz w:val="28"/>
          <w:u w:val="single"/>
        </w:rPr>
        <w:t>Speech by Asad Umar –</w:t>
      </w:r>
      <w:r>
        <w:rPr>
          <w:b/>
          <w:sz w:val="28"/>
          <w:u w:val="single"/>
        </w:rPr>
        <w:t xml:space="preserve"> </w:t>
      </w:r>
      <w:r w:rsidRPr="0085417C">
        <w:rPr>
          <w:b/>
          <w:sz w:val="28"/>
          <w:u w:val="single"/>
        </w:rPr>
        <w:t>Chairman, Pakistan Business Council</w:t>
      </w:r>
    </w:p>
    <w:p w:rsidR="00896F4C" w:rsidRPr="0085417C" w:rsidRDefault="00896F4C" w:rsidP="0085417C">
      <w:pPr>
        <w:spacing w:line="480" w:lineRule="auto"/>
        <w:rPr>
          <w:sz w:val="28"/>
        </w:rPr>
      </w:pPr>
      <w:r w:rsidRPr="0085417C">
        <w:rPr>
          <w:sz w:val="28"/>
        </w:rPr>
        <w:t>Syed Yousuf</w:t>
      </w:r>
      <w:r w:rsidR="00DE2989" w:rsidRPr="0085417C">
        <w:rPr>
          <w:sz w:val="28"/>
        </w:rPr>
        <w:t xml:space="preserve"> </w:t>
      </w:r>
      <w:r w:rsidRPr="0085417C">
        <w:rPr>
          <w:sz w:val="28"/>
        </w:rPr>
        <w:t>Raza</w:t>
      </w:r>
      <w:r w:rsidR="00DE2989" w:rsidRPr="0085417C">
        <w:rPr>
          <w:sz w:val="28"/>
        </w:rPr>
        <w:t xml:space="preserve"> </w:t>
      </w:r>
      <w:r w:rsidRPr="0085417C">
        <w:rPr>
          <w:sz w:val="28"/>
        </w:rPr>
        <w:t>Gilani, Prime Minister of Pakistan, Mr. Anand Sharma, Indian Union Minister for Trade, Commerce and Textiles, Mr. Sharat</w:t>
      </w:r>
      <w:r w:rsidR="00DE2989" w:rsidRPr="0085417C">
        <w:rPr>
          <w:sz w:val="28"/>
        </w:rPr>
        <w:t xml:space="preserve">  </w:t>
      </w:r>
      <w:r w:rsidRPr="0085417C">
        <w:rPr>
          <w:sz w:val="28"/>
        </w:rPr>
        <w:t>Shabarwal High Commissioner of India to Pakistan, Mr. Adi Godrej, President Confederation of Indian Industry, Mr. Shahrukh</w:t>
      </w:r>
      <w:r w:rsidR="00DE2989" w:rsidRPr="0085417C">
        <w:rPr>
          <w:sz w:val="28"/>
        </w:rPr>
        <w:t xml:space="preserve"> </w:t>
      </w:r>
      <w:r w:rsidRPr="0085417C">
        <w:rPr>
          <w:sz w:val="28"/>
        </w:rPr>
        <w:t>Hasan, Managing Director, Jang Group, Mr Rahul</w:t>
      </w:r>
      <w:r w:rsidR="00DE2989" w:rsidRPr="0085417C">
        <w:rPr>
          <w:sz w:val="28"/>
        </w:rPr>
        <w:t xml:space="preserve"> </w:t>
      </w:r>
      <w:r w:rsidRPr="0085417C">
        <w:rPr>
          <w:sz w:val="28"/>
        </w:rPr>
        <w:t xml:space="preserve"> Kansal, Chief Marketing officer, Times of India Group, distinguished ladies and gentlemen, As-Salam-Alay-Koom.</w:t>
      </w:r>
    </w:p>
    <w:p w:rsidR="00896F4C" w:rsidRPr="0085417C" w:rsidRDefault="00896F4C" w:rsidP="0085417C">
      <w:pPr>
        <w:spacing w:line="480" w:lineRule="auto"/>
        <w:rPr>
          <w:sz w:val="28"/>
        </w:rPr>
      </w:pPr>
      <w:r w:rsidRPr="0085417C">
        <w:rPr>
          <w:sz w:val="28"/>
        </w:rPr>
        <w:t>The Pakistan Business Council (PBC) represents</w:t>
      </w:r>
      <w:r w:rsidR="00050F4D" w:rsidRPr="0085417C">
        <w:rPr>
          <w:sz w:val="28"/>
        </w:rPr>
        <w:t xml:space="preserve"> </w:t>
      </w:r>
      <w:r w:rsidRPr="0085417C">
        <w:rPr>
          <w:sz w:val="28"/>
        </w:rPr>
        <w:t>Pakistan’s largest businesses and conglomerates including multinationals operating in Pakistan. PBC members are the largest investors in Pakistan and some of strongest advocates of peace in the South Asian region. It is the belief of the PBC members that trade normalization between India and Pakistan has the potential of unleashing the economic</w:t>
      </w:r>
      <w:r w:rsidR="00DE2989" w:rsidRPr="0085417C">
        <w:rPr>
          <w:sz w:val="28"/>
        </w:rPr>
        <w:t xml:space="preserve"> </w:t>
      </w:r>
      <w:r w:rsidRPr="0085417C">
        <w:rPr>
          <w:sz w:val="28"/>
        </w:rPr>
        <w:t>potential of South Asia. To this end the PBC has facilitated in creating political consensus in the country for trade liberalization between Pakistan and India. It was in April 2011 at a PBC sponsored event as part of its National Economic Agenda that senior leadership of the major political parties publically supported trade normalization with India that it should be a high priority agenda item for any political government in Pakistan.</w:t>
      </w:r>
    </w:p>
    <w:p w:rsidR="00896F4C" w:rsidRPr="0085417C" w:rsidRDefault="00896F4C" w:rsidP="0085417C">
      <w:pPr>
        <w:spacing w:line="480" w:lineRule="auto"/>
        <w:rPr>
          <w:sz w:val="28"/>
        </w:rPr>
      </w:pPr>
      <w:r w:rsidRPr="0085417C">
        <w:rPr>
          <w:sz w:val="28"/>
        </w:rPr>
        <w:lastRenderedPageBreak/>
        <w:t xml:space="preserve">The PBC members as others in Pakistan who advocate greater trade and economic relations in the region are however at times distressed by a lack of what appears to be unwillingness on the part of our friends across the border to reciprocate the efforts that are being put in by the Pakistani side. Trade normalization has to have front end benefits for businesses &amp; consumers in both countries, in order to strengthen the political support for improved trading relations by showing visible gains for both sides. </w:t>
      </w:r>
    </w:p>
    <w:p w:rsidR="00896F4C" w:rsidRPr="0085417C" w:rsidRDefault="00896F4C" w:rsidP="0085417C">
      <w:pPr>
        <w:spacing w:line="480" w:lineRule="auto"/>
        <w:rPr>
          <w:sz w:val="28"/>
        </w:rPr>
      </w:pPr>
      <w:r w:rsidRPr="0085417C">
        <w:rPr>
          <w:sz w:val="28"/>
        </w:rPr>
        <w:t xml:space="preserve">PBC </w:t>
      </w:r>
      <w:r w:rsidR="00DE2989" w:rsidRPr="0085417C">
        <w:rPr>
          <w:sz w:val="28"/>
        </w:rPr>
        <w:t>supports Pakistan’s</w:t>
      </w:r>
      <w:r w:rsidRPr="0085417C">
        <w:rPr>
          <w:sz w:val="28"/>
        </w:rPr>
        <w:t xml:space="preserve"> move from a Positive to a Negative List regime for trade with India; it would however like to see progress from the Indian side before the phasing out of the Negative List. India’s argument that the India’s Tariff and Non-Tariff Barriers are not Pakistan specific does not make these barriers “kosher”, India as the dominant economy in the region has to use a different barometer when it deals with its neighbors especially when dealing with Pakistan which is the next biggest economy in the region albeit much smaller as compared to India’s.</w:t>
      </w:r>
    </w:p>
    <w:p w:rsidR="00896F4C" w:rsidRPr="0085417C" w:rsidRDefault="00896F4C" w:rsidP="0085417C">
      <w:pPr>
        <w:spacing w:line="480" w:lineRule="auto"/>
        <w:rPr>
          <w:sz w:val="28"/>
        </w:rPr>
      </w:pPr>
      <w:r w:rsidRPr="0085417C">
        <w:rPr>
          <w:sz w:val="28"/>
        </w:rPr>
        <w:t xml:space="preserve">We in Pakistan who support trade normalization with India watch as India allows other countries in the region greater access to its markets for products which are major export items for those countries while denying the same </w:t>
      </w:r>
      <w:r w:rsidR="00050F4D" w:rsidRPr="0085417C">
        <w:rPr>
          <w:sz w:val="28"/>
        </w:rPr>
        <w:t xml:space="preserve">preferential </w:t>
      </w:r>
      <w:r w:rsidR="00050F4D" w:rsidRPr="0085417C">
        <w:rPr>
          <w:sz w:val="28"/>
        </w:rPr>
        <w:lastRenderedPageBreak/>
        <w:t xml:space="preserve">access </w:t>
      </w:r>
      <w:r w:rsidRPr="0085417C">
        <w:rPr>
          <w:sz w:val="28"/>
        </w:rPr>
        <w:t>to Pakistani exports. A case in point is the Indian government’s decision to allow in the case of Sri Lanka and Bangladesh duty free access for their textile exports to the Indian markets while continuing to subject Pakistani textile export to very high levels of tariffs making these uncompetitive. Another case in point is the cement sector where Pakistani cement exporters in areas adjacent to the Indian b</w:t>
      </w:r>
      <w:r w:rsidR="00050F4D" w:rsidRPr="0085417C">
        <w:rPr>
          <w:sz w:val="28"/>
        </w:rPr>
        <w:t xml:space="preserve">order are unable to access </w:t>
      </w:r>
      <w:r w:rsidRPr="0085417C">
        <w:rPr>
          <w:sz w:val="28"/>
        </w:rPr>
        <w:t xml:space="preserve">markets in the Indian states of Punjab and Haryana where huge infrastructure projects are being delayed. </w:t>
      </w:r>
    </w:p>
    <w:p w:rsidR="00896F4C" w:rsidRPr="0085417C" w:rsidRDefault="00896F4C" w:rsidP="0085417C">
      <w:pPr>
        <w:spacing w:line="480" w:lineRule="auto"/>
        <w:rPr>
          <w:sz w:val="28"/>
        </w:rPr>
      </w:pPr>
      <w:r w:rsidRPr="0085417C">
        <w:rPr>
          <w:sz w:val="28"/>
        </w:rPr>
        <w:t xml:space="preserve">Indo-Pakistan trade has to be bilateral and not through third countries, the dividends of trade will only become visible especially in Pakistan if trade is conducted directly between India and Pakistan rather than through third countries as is the case at the moment. For this to happen we need a visa regime which facilitates greater business to business contact between the two countries. As things stand today, even CEO’s of large businesses operating in Pakistan are unable to get visas for India within reasonable time. This is a major hindrance for Pakistani businessmen who want to visit India in the normal course of their business. </w:t>
      </w:r>
    </w:p>
    <w:p w:rsidR="005551E9" w:rsidRPr="0085417C" w:rsidRDefault="00896F4C" w:rsidP="0085417C">
      <w:pPr>
        <w:spacing w:line="480" w:lineRule="auto"/>
        <w:rPr>
          <w:sz w:val="28"/>
        </w:rPr>
      </w:pPr>
      <w:r w:rsidRPr="0085417C">
        <w:rPr>
          <w:sz w:val="28"/>
        </w:rPr>
        <w:t xml:space="preserve">Mr. Prime Minister, the PBC welcomes the steps taken by your government for normalizing trade with India, we believe that your government’s efforts are well </w:t>
      </w:r>
      <w:r w:rsidRPr="0085417C">
        <w:rPr>
          <w:sz w:val="28"/>
        </w:rPr>
        <w:lastRenderedPageBreak/>
        <w:t xml:space="preserve">meaning. We must approach this with a well thought out and measured approach that maximizes the probability of long term sustainable development, rather than short term gains which turns out to be transient in nature. </w:t>
      </w:r>
    </w:p>
    <w:p w:rsidR="00050F4D" w:rsidRPr="0085417C" w:rsidRDefault="00050F4D" w:rsidP="0085417C">
      <w:pPr>
        <w:spacing w:line="480" w:lineRule="auto"/>
        <w:rPr>
          <w:sz w:val="28"/>
        </w:rPr>
      </w:pPr>
      <w:r w:rsidRPr="0085417C">
        <w:rPr>
          <w:sz w:val="28"/>
        </w:rPr>
        <w:t>And finally ladies and gentlemen, South Asia is home to a sixth of the World’s population, it has the highest concentration of young people who are growing up with material aspirations that need to be fulfilled, poverty is on the retreat, dispo</w:t>
      </w:r>
      <w:r w:rsidR="00E00FF7" w:rsidRPr="0085417C">
        <w:rPr>
          <w:sz w:val="28"/>
        </w:rPr>
        <w:t xml:space="preserve">sable incomes are increasing, </w:t>
      </w:r>
      <w:r w:rsidRPr="0085417C">
        <w:rPr>
          <w:sz w:val="28"/>
        </w:rPr>
        <w:t xml:space="preserve"> the future is here -  are we as businesses and politicians ready</w:t>
      </w:r>
      <w:r w:rsidR="00E00FF7" w:rsidRPr="0085417C">
        <w:rPr>
          <w:sz w:val="28"/>
        </w:rPr>
        <w:t xml:space="preserve"> to make it happen?</w:t>
      </w:r>
      <w:r w:rsidRPr="0085417C">
        <w:rPr>
          <w:sz w:val="28"/>
        </w:rPr>
        <w:t xml:space="preserve"> </w:t>
      </w:r>
    </w:p>
    <w:p w:rsidR="00DE2989" w:rsidRPr="0085417C" w:rsidRDefault="00050F4D" w:rsidP="0085417C">
      <w:pPr>
        <w:spacing w:line="480" w:lineRule="auto"/>
        <w:rPr>
          <w:sz w:val="28"/>
        </w:rPr>
      </w:pPr>
      <w:r w:rsidRPr="0085417C">
        <w:rPr>
          <w:sz w:val="28"/>
        </w:rPr>
        <w:t xml:space="preserve">Thank you.               </w:t>
      </w:r>
    </w:p>
    <w:sectPr w:rsidR="00DE2989" w:rsidRPr="0085417C" w:rsidSect="000813D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E41" w:rsidRDefault="00977E41" w:rsidP="0085417C">
      <w:pPr>
        <w:spacing w:after="0" w:line="240" w:lineRule="auto"/>
      </w:pPr>
      <w:r>
        <w:separator/>
      </w:r>
    </w:p>
  </w:endnote>
  <w:endnote w:type="continuationSeparator" w:id="1">
    <w:p w:rsidR="00977E41" w:rsidRDefault="00977E41" w:rsidP="00854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85417C">
      <w:trPr>
        <w:trHeight w:val="151"/>
      </w:trPr>
      <w:tc>
        <w:tcPr>
          <w:tcW w:w="2250" w:type="pct"/>
          <w:tcBorders>
            <w:bottom w:val="single" w:sz="4" w:space="0" w:color="4F81BD" w:themeColor="accent1"/>
          </w:tcBorders>
        </w:tcPr>
        <w:p w:rsidR="0085417C" w:rsidRDefault="0085417C">
          <w:pPr>
            <w:pStyle w:val="Header"/>
            <w:rPr>
              <w:rFonts w:asciiTheme="majorHAnsi" w:eastAsiaTheme="majorEastAsia" w:hAnsiTheme="majorHAnsi" w:cstheme="majorBidi"/>
              <w:b/>
              <w:bCs/>
            </w:rPr>
          </w:pPr>
        </w:p>
      </w:tc>
      <w:tc>
        <w:tcPr>
          <w:tcW w:w="500" w:type="pct"/>
          <w:vMerge w:val="restart"/>
          <w:noWrap/>
          <w:vAlign w:val="center"/>
        </w:tcPr>
        <w:p w:rsidR="0085417C" w:rsidRDefault="0085417C">
          <w:pPr>
            <w:pStyle w:val="NoSpacing"/>
            <w:rPr>
              <w:rFonts w:asciiTheme="majorHAnsi" w:hAnsiTheme="majorHAnsi"/>
            </w:rPr>
          </w:pPr>
          <w:r>
            <w:rPr>
              <w:rFonts w:asciiTheme="majorHAnsi" w:hAnsiTheme="majorHAnsi"/>
              <w:b/>
            </w:rPr>
            <w:t xml:space="preserve">Page </w:t>
          </w:r>
          <w:fldSimple w:instr=" PAGE  \* MERGEFORMAT ">
            <w:r w:rsidRPr="0085417C">
              <w:rPr>
                <w:rFonts w:asciiTheme="majorHAnsi" w:hAnsiTheme="majorHAnsi"/>
                <w:b/>
                <w:noProof/>
              </w:rPr>
              <w:t>4</w:t>
            </w:r>
          </w:fldSimple>
        </w:p>
      </w:tc>
      <w:tc>
        <w:tcPr>
          <w:tcW w:w="2250" w:type="pct"/>
          <w:tcBorders>
            <w:bottom w:val="single" w:sz="4" w:space="0" w:color="4F81BD" w:themeColor="accent1"/>
          </w:tcBorders>
        </w:tcPr>
        <w:p w:rsidR="0085417C" w:rsidRDefault="0085417C">
          <w:pPr>
            <w:pStyle w:val="Header"/>
            <w:rPr>
              <w:rFonts w:asciiTheme="majorHAnsi" w:eastAsiaTheme="majorEastAsia" w:hAnsiTheme="majorHAnsi" w:cstheme="majorBidi"/>
              <w:b/>
              <w:bCs/>
            </w:rPr>
          </w:pPr>
        </w:p>
      </w:tc>
    </w:tr>
    <w:tr w:rsidR="0085417C">
      <w:trPr>
        <w:trHeight w:val="150"/>
      </w:trPr>
      <w:tc>
        <w:tcPr>
          <w:tcW w:w="2250" w:type="pct"/>
          <w:tcBorders>
            <w:top w:val="single" w:sz="4" w:space="0" w:color="4F81BD" w:themeColor="accent1"/>
          </w:tcBorders>
        </w:tcPr>
        <w:p w:rsidR="0085417C" w:rsidRDefault="0085417C">
          <w:pPr>
            <w:pStyle w:val="Header"/>
            <w:rPr>
              <w:rFonts w:asciiTheme="majorHAnsi" w:eastAsiaTheme="majorEastAsia" w:hAnsiTheme="majorHAnsi" w:cstheme="majorBidi"/>
              <w:b/>
              <w:bCs/>
            </w:rPr>
          </w:pPr>
        </w:p>
      </w:tc>
      <w:tc>
        <w:tcPr>
          <w:tcW w:w="500" w:type="pct"/>
          <w:vMerge/>
        </w:tcPr>
        <w:p w:rsidR="0085417C" w:rsidRDefault="0085417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5417C" w:rsidRDefault="0085417C">
          <w:pPr>
            <w:pStyle w:val="Header"/>
            <w:rPr>
              <w:rFonts w:asciiTheme="majorHAnsi" w:eastAsiaTheme="majorEastAsia" w:hAnsiTheme="majorHAnsi" w:cstheme="majorBidi"/>
              <w:b/>
              <w:bCs/>
            </w:rPr>
          </w:pPr>
        </w:p>
      </w:tc>
    </w:tr>
  </w:tbl>
  <w:p w:rsidR="0085417C" w:rsidRDefault="00854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E41" w:rsidRDefault="00977E41" w:rsidP="0085417C">
      <w:pPr>
        <w:spacing w:after="0" w:line="240" w:lineRule="auto"/>
      </w:pPr>
      <w:r>
        <w:separator/>
      </w:r>
    </w:p>
  </w:footnote>
  <w:footnote w:type="continuationSeparator" w:id="1">
    <w:p w:rsidR="00977E41" w:rsidRDefault="00977E41" w:rsidP="008541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F4C"/>
    <w:rsid w:val="00050F4D"/>
    <w:rsid w:val="000813D5"/>
    <w:rsid w:val="005551E9"/>
    <w:rsid w:val="0085417C"/>
    <w:rsid w:val="00896F4C"/>
    <w:rsid w:val="00977E41"/>
    <w:rsid w:val="00A424A2"/>
    <w:rsid w:val="00DE2989"/>
    <w:rsid w:val="00E00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17C"/>
  </w:style>
  <w:style w:type="paragraph" w:styleId="Footer">
    <w:name w:val="footer"/>
    <w:basedOn w:val="Normal"/>
    <w:link w:val="FooterChar"/>
    <w:uiPriority w:val="99"/>
    <w:semiHidden/>
    <w:unhideWhenUsed/>
    <w:rsid w:val="008541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17C"/>
  </w:style>
  <w:style w:type="paragraph" w:styleId="NoSpacing">
    <w:name w:val="No Spacing"/>
    <w:link w:val="NoSpacingChar"/>
    <w:uiPriority w:val="1"/>
    <w:qFormat/>
    <w:rsid w:val="0085417C"/>
    <w:pPr>
      <w:spacing w:after="0" w:line="240" w:lineRule="auto"/>
    </w:pPr>
    <w:rPr>
      <w:rFonts w:eastAsiaTheme="minorEastAsia"/>
    </w:rPr>
  </w:style>
  <w:style w:type="character" w:customStyle="1" w:styleId="NoSpacingChar">
    <w:name w:val="No Spacing Char"/>
    <w:basedOn w:val="DefaultParagraphFont"/>
    <w:link w:val="NoSpacing"/>
    <w:uiPriority w:val="1"/>
    <w:rsid w:val="0085417C"/>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kermin</dc:creator>
  <cp:lastModifiedBy>samir</cp:lastModifiedBy>
  <cp:revision>2</cp:revision>
  <cp:lastPrinted>2012-05-03T08:03:00Z</cp:lastPrinted>
  <dcterms:created xsi:type="dcterms:W3CDTF">2012-05-07T01:59:00Z</dcterms:created>
  <dcterms:modified xsi:type="dcterms:W3CDTF">2012-05-07T01:59:00Z</dcterms:modified>
</cp:coreProperties>
</file>